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418" w:rsidRPr="002F2418" w:rsidRDefault="002F2418" w:rsidP="002F241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 xml:space="preserve">Załącznik nr. 1 </w:t>
      </w:r>
      <w:r w:rsidRPr="002F2418">
        <w:rPr>
          <w:rFonts w:ascii="Times New Roman" w:hAnsi="Times New Roman" w:cs="Times New Roman"/>
          <w:sz w:val="24"/>
          <w:szCs w:val="24"/>
        </w:rPr>
        <w:br/>
        <w:t>do umowy nr…………………….</w:t>
      </w:r>
    </w:p>
    <w:p w:rsidR="002F2418" w:rsidRPr="002F2418" w:rsidRDefault="002F2418" w:rsidP="002F241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 xml:space="preserve">z dnia ………………………….. </w:t>
      </w:r>
    </w:p>
    <w:p w:rsidR="002F2418" w:rsidRPr="002F2418" w:rsidRDefault="002F2418" w:rsidP="002F24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ZAKRES PRAC </w:t>
      </w:r>
    </w:p>
    <w:p w:rsidR="002F2418" w:rsidRPr="002F2418" w:rsidRDefault="002F2418" w:rsidP="002F2418">
      <w:pPr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>Wykonania prac polegających na zabezpieczeniu środkiem impregnacyjnym olejowym do drewna (z przygotowaniem powierzchni): schodów terenowych, siedzisk, ławek parkowych i podestów usytuowanych w dzielnicy Śródmieście m.st. Warszawy, znajdujących się w następujących lokalizacjach:</w:t>
      </w:r>
    </w:p>
    <w:p w:rsidR="002F2418" w:rsidRPr="002F2418" w:rsidRDefault="002F2418" w:rsidP="002F241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 xml:space="preserve">Skwer Hoovera przy ul. Krakowskie Przedmieście ( część skweru przed kawiarnią) ławy z oparciami i siedziska  - 126,28 m, </w:t>
      </w:r>
      <w:r w:rsidR="003F6214">
        <w:rPr>
          <w:rFonts w:ascii="Times New Roman" w:hAnsi="Times New Roman" w:cs="Times New Roman"/>
          <w:sz w:val="24"/>
          <w:szCs w:val="24"/>
        </w:rPr>
        <w:t>olej V3V</w:t>
      </w:r>
      <w:r w:rsidRPr="002F2418">
        <w:rPr>
          <w:rFonts w:ascii="Times New Roman" w:hAnsi="Times New Roman" w:cs="Times New Roman"/>
          <w:sz w:val="24"/>
          <w:szCs w:val="24"/>
        </w:rPr>
        <w:br/>
        <w:t xml:space="preserve">na wysokości nieruchomości Krakowskie Przedmieście 62 (część z pomnikiem Matki Boskiej </w:t>
      </w:r>
      <w:proofErr w:type="spellStart"/>
      <w:r w:rsidRPr="002F2418">
        <w:rPr>
          <w:rFonts w:ascii="Times New Roman" w:hAnsi="Times New Roman" w:cs="Times New Roman"/>
          <w:sz w:val="24"/>
          <w:szCs w:val="24"/>
        </w:rPr>
        <w:t>Passawskiej</w:t>
      </w:r>
      <w:proofErr w:type="spellEnd"/>
      <w:r w:rsidRPr="002F2418">
        <w:rPr>
          <w:rFonts w:ascii="Times New Roman" w:hAnsi="Times New Roman" w:cs="Times New Roman"/>
          <w:sz w:val="24"/>
          <w:szCs w:val="24"/>
        </w:rPr>
        <w:t>) - ławy z oparciami, podest z desek do ekspoz</w:t>
      </w:r>
      <w:r w:rsidR="008673A6">
        <w:rPr>
          <w:rFonts w:ascii="Times New Roman" w:hAnsi="Times New Roman" w:cs="Times New Roman"/>
          <w:sz w:val="24"/>
          <w:szCs w:val="24"/>
        </w:rPr>
        <w:t>ycji okazjonalnych) - 136,40 m2,</w:t>
      </w:r>
      <w:r w:rsidR="003F6214">
        <w:rPr>
          <w:rFonts w:ascii="Times New Roman" w:hAnsi="Times New Roman" w:cs="Times New Roman"/>
          <w:sz w:val="24"/>
          <w:szCs w:val="24"/>
        </w:rPr>
        <w:t xml:space="preserve"> Olej V3V</w:t>
      </w:r>
    </w:p>
    <w:p w:rsidR="002F2418" w:rsidRPr="002F2418" w:rsidRDefault="002F2418" w:rsidP="002F241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>na skarpie warszawskiej na wysokości ul. Kościelnej – Nowe  Miasto – schody terenowe drewniane z balustradą – 230,00 m2,</w:t>
      </w:r>
      <w:r w:rsidR="003F6214">
        <w:rPr>
          <w:rFonts w:ascii="Times New Roman" w:hAnsi="Times New Roman" w:cs="Times New Roman"/>
          <w:sz w:val="24"/>
          <w:szCs w:val="24"/>
        </w:rPr>
        <w:t xml:space="preserve"> Olej V3V</w:t>
      </w:r>
    </w:p>
    <w:p w:rsidR="002F2418" w:rsidRPr="002F2418" w:rsidRDefault="002F2418" w:rsidP="002F241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 xml:space="preserve">dziedziniec przy ul. Chmielnej 8 – siedziska ( 54 szt. z drewna </w:t>
      </w:r>
      <w:proofErr w:type="spellStart"/>
      <w:r w:rsidRPr="002F2418">
        <w:rPr>
          <w:rFonts w:ascii="Times New Roman" w:hAnsi="Times New Roman" w:cs="Times New Roman"/>
          <w:sz w:val="24"/>
          <w:szCs w:val="24"/>
        </w:rPr>
        <w:t>tauari</w:t>
      </w:r>
      <w:proofErr w:type="spellEnd"/>
      <w:r w:rsidRPr="002F2418">
        <w:rPr>
          <w:rFonts w:ascii="Times New Roman" w:hAnsi="Times New Roman" w:cs="Times New Roman"/>
          <w:sz w:val="24"/>
          <w:szCs w:val="24"/>
        </w:rPr>
        <w:t xml:space="preserve"> ) na murkach terenowych- 25,00 m2,</w:t>
      </w:r>
      <w:r w:rsidR="003F6214">
        <w:rPr>
          <w:rFonts w:ascii="Times New Roman" w:hAnsi="Times New Roman" w:cs="Times New Roman"/>
          <w:sz w:val="24"/>
          <w:szCs w:val="24"/>
        </w:rPr>
        <w:t xml:space="preserve"> </w:t>
      </w:r>
      <w:r w:rsidR="003F6214" w:rsidRPr="002F2418">
        <w:rPr>
          <w:rFonts w:ascii="Times New Roman" w:hAnsi="Times New Roman" w:cs="Times New Roman"/>
          <w:sz w:val="24"/>
          <w:szCs w:val="24"/>
        </w:rPr>
        <w:t>malowanie farbą GLIRII RAL 356</w:t>
      </w:r>
    </w:p>
    <w:p w:rsidR="002F2418" w:rsidRPr="002F2418" w:rsidRDefault="002F2418" w:rsidP="002F241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>ul. Chmielna na wysokości nieruchomości Chmielna 27/31 – ławki i siedziska – malowanie drewna w kolorze brązowym, metalowe nogi ławek – w kolorze czarnym - 16,72 + 24,80 = 41,52 m2,</w:t>
      </w:r>
      <w:r w:rsidR="003F6214" w:rsidRPr="003F6214">
        <w:rPr>
          <w:rFonts w:ascii="Times New Roman" w:hAnsi="Times New Roman" w:cs="Times New Roman"/>
          <w:sz w:val="24"/>
          <w:szCs w:val="24"/>
        </w:rPr>
        <w:t xml:space="preserve"> </w:t>
      </w:r>
      <w:r w:rsidR="003F6214" w:rsidRPr="002F2418">
        <w:rPr>
          <w:rFonts w:ascii="Times New Roman" w:hAnsi="Times New Roman" w:cs="Times New Roman"/>
          <w:sz w:val="24"/>
          <w:szCs w:val="24"/>
        </w:rPr>
        <w:t>malowanie farbą GLIRII RAL 356</w:t>
      </w:r>
    </w:p>
    <w:p w:rsidR="002F2418" w:rsidRPr="002F2418" w:rsidRDefault="002F2418" w:rsidP="002F241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>Pasaż wiecha ( Chmielna 35/36)- siedziska na murkach i ławki na metalowych stelażach- 58,00 m2,</w:t>
      </w:r>
      <w:r w:rsidR="003F6214" w:rsidRPr="003F6214">
        <w:rPr>
          <w:rFonts w:ascii="Times New Roman" w:hAnsi="Times New Roman" w:cs="Times New Roman"/>
          <w:sz w:val="24"/>
          <w:szCs w:val="24"/>
        </w:rPr>
        <w:t xml:space="preserve"> </w:t>
      </w:r>
      <w:r w:rsidR="003F6214" w:rsidRPr="002F2418">
        <w:rPr>
          <w:rFonts w:ascii="Times New Roman" w:hAnsi="Times New Roman" w:cs="Times New Roman"/>
          <w:sz w:val="24"/>
          <w:szCs w:val="24"/>
        </w:rPr>
        <w:t>malowanie farbą GLIRII RAL 356</w:t>
      </w:r>
    </w:p>
    <w:p w:rsidR="002F2418" w:rsidRPr="002F2418" w:rsidRDefault="002F2418" w:rsidP="002F2418">
      <w:pPr>
        <w:pStyle w:val="Akapitzlist"/>
        <w:numPr>
          <w:ilvl w:val="0"/>
          <w:numId w:val="1"/>
        </w:numPr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 xml:space="preserve">Teren Skweru I Dywizji Pancernej wzdłuż ulicy Rybaki, ławki </w:t>
      </w:r>
      <w:proofErr w:type="spellStart"/>
      <w:r w:rsidRPr="002F2418">
        <w:rPr>
          <w:rFonts w:ascii="Times New Roman" w:hAnsi="Times New Roman" w:cs="Times New Roman"/>
          <w:sz w:val="24"/>
          <w:szCs w:val="24"/>
        </w:rPr>
        <w:t>przyfontannowe</w:t>
      </w:r>
      <w:proofErr w:type="spellEnd"/>
      <w:r w:rsidRPr="002F2418">
        <w:rPr>
          <w:rFonts w:ascii="Times New Roman" w:hAnsi="Times New Roman" w:cs="Times New Roman"/>
          <w:sz w:val="24"/>
          <w:szCs w:val="24"/>
        </w:rPr>
        <w:t xml:space="preserve"> na terenie skweru, taras widokowy na ul. Kościelnej – malowanie farbą GLIRII RAL 356, palisander V3V na bazie wodnej, 2 krotnie </w:t>
      </w:r>
      <w:r w:rsidR="003E0924">
        <w:rPr>
          <w:rFonts w:ascii="Times New Roman" w:hAnsi="Times New Roman" w:cs="Times New Roman"/>
          <w:sz w:val="24"/>
          <w:szCs w:val="24"/>
        </w:rPr>
        <w:t xml:space="preserve">malowanie </w:t>
      </w:r>
      <w:r w:rsidR="003F6214">
        <w:rPr>
          <w:rFonts w:ascii="Times New Roman" w:hAnsi="Times New Roman" w:cs="Times New Roman"/>
          <w:sz w:val="24"/>
          <w:szCs w:val="24"/>
        </w:rPr>
        <w:t>siedzisk bez oparć</w:t>
      </w:r>
      <w:r w:rsidRPr="002F2418">
        <w:rPr>
          <w:rFonts w:ascii="Times New Roman" w:hAnsi="Times New Roman" w:cs="Times New Roman"/>
          <w:sz w:val="24"/>
          <w:szCs w:val="24"/>
        </w:rPr>
        <w:t xml:space="preserve"> oraz ławek z oparciem z uprzednim przyg</w:t>
      </w:r>
      <w:r w:rsidR="008673A6">
        <w:rPr>
          <w:rFonts w:ascii="Times New Roman" w:hAnsi="Times New Roman" w:cs="Times New Roman"/>
          <w:sz w:val="24"/>
          <w:szCs w:val="24"/>
        </w:rPr>
        <w:t xml:space="preserve">otowaniem powierzchni – 261,76 </w:t>
      </w:r>
      <w:r w:rsidRPr="002F2418">
        <w:rPr>
          <w:rFonts w:ascii="Times New Roman" w:hAnsi="Times New Roman" w:cs="Times New Roman"/>
          <w:sz w:val="24"/>
          <w:szCs w:val="24"/>
        </w:rPr>
        <w:t>m2</w:t>
      </w:r>
      <w:r w:rsidR="003E0924">
        <w:rPr>
          <w:rFonts w:ascii="Times New Roman" w:hAnsi="Times New Roman" w:cs="Times New Roman"/>
          <w:sz w:val="24"/>
          <w:szCs w:val="24"/>
        </w:rPr>
        <w:t xml:space="preserve"> – materiał jak wyżej </w:t>
      </w:r>
      <w:r w:rsidR="008673A6">
        <w:rPr>
          <w:rFonts w:ascii="Times New Roman" w:hAnsi="Times New Roman" w:cs="Times New Roman"/>
          <w:sz w:val="24"/>
          <w:szCs w:val="24"/>
        </w:rPr>
        <w:t>,</w:t>
      </w:r>
    </w:p>
    <w:p w:rsidR="002F2418" w:rsidRDefault="002F2418" w:rsidP="002F2418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F2418">
        <w:rPr>
          <w:rFonts w:ascii="Times New Roman" w:hAnsi="Times New Roman" w:cs="Times New Roman"/>
          <w:sz w:val="24"/>
          <w:szCs w:val="24"/>
        </w:rPr>
        <w:t>Ulica Mysia – siedziska z oparciami z drewna akacjowego (</w:t>
      </w:r>
      <w:r w:rsidR="006538A3">
        <w:rPr>
          <w:rFonts w:ascii="Times New Roman" w:hAnsi="Times New Roman" w:cs="Times New Roman"/>
          <w:sz w:val="24"/>
          <w:szCs w:val="24"/>
        </w:rPr>
        <w:t>Olej V3V</w:t>
      </w:r>
      <w:r w:rsidRPr="002F2418">
        <w:rPr>
          <w:rFonts w:ascii="Times New Roman" w:hAnsi="Times New Roman" w:cs="Times New Roman"/>
          <w:sz w:val="24"/>
          <w:szCs w:val="24"/>
        </w:rPr>
        <w:t xml:space="preserve"> jasny orzech) 10,80 m2.</w:t>
      </w:r>
    </w:p>
    <w:p w:rsidR="00657670" w:rsidRPr="00657670" w:rsidRDefault="00657670" w:rsidP="006576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657670">
        <w:rPr>
          <w:rFonts w:ascii="Times New Roman" w:hAnsi="Times New Roman" w:cs="Times New Roman"/>
          <w:sz w:val="24"/>
          <w:szCs w:val="24"/>
          <w:u w:val="single"/>
        </w:rPr>
        <w:t xml:space="preserve">TECHNOLOGIA WYKONANIA ROBÓT </w:t>
      </w:r>
    </w:p>
    <w:p w:rsidR="00657670" w:rsidRDefault="00657670" w:rsidP="00657670">
      <w:pPr>
        <w:pStyle w:val="Akapitzlist"/>
        <w:numPr>
          <w:ilvl w:val="3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przygotowanie powierzchni do impregnacji ( szlifowanie) elementów drewnianyc</w:t>
      </w:r>
      <w:r w:rsidR="00D12DB4">
        <w:rPr>
          <w:rFonts w:ascii="Times New Roman" w:hAnsi="Times New Roman" w:cs="Times New Roman"/>
          <w:sz w:val="24"/>
          <w:szCs w:val="24"/>
        </w:rPr>
        <w:t>h z drobnymi naprawami ubytków,</w:t>
      </w:r>
    </w:p>
    <w:p w:rsidR="00D12DB4" w:rsidRDefault="00D12DB4" w:rsidP="00657670">
      <w:pPr>
        <w:pStyle w:val="Akapitzlist"/>
        <w:numPr>
          <w:ilvl w:val="3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dwukrotne olejowanie powierzchni drewnianych gładkich w kolorze tekowym -</w:t>
      </w:r>
      <w:r w:rsidR="0045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dot. pkt.. 1,2,4,5. </w:t>
      </w:r>
    </w:p>
    <w:p w:rsidR="00AE7E0F" w:rsidRDefault="00457AAF" w:rsidP="00657670">
      <w:pPr>
        <w:pStyle w:val="Akapitzlist"/>
        <w:numPr>
          <w:ilvl w:val="3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dwukrotne m</w:t>
      </w:r>
      <w:r w:rsidR="00AE7E0F">
        <w:rPr>
          <w:rFonts w:ascii="Times New Roman" w:hAnsi="Times New Roman" w:cs="Times New Roman"/>
          <w:sz w:val="24"/>
          <w:szCs w:val="24"/>
        </w:rPr>
        <w:t>alowani</w:t>
      </w:r>
      <w:r w:rsidR="000B6BD1">
        <w:rPr>
          <w:rFonts w:ascii="Times New Roman" w:hAnsi="Times New Roman" w:cs="Times New Roman"/>
          <w:sz w:val="24"/>
          <w:szCs w:val="24"/>
        </w:rPr>
        <w:t>e</w:t>
      </w:r>
      <w:r w:rsidR="00AE7E0F">
        <w:rPr>
          <w:rFonts w:ascii="Times New Roman" w:hAnsi="Times New Roman" w:cs="Times New Roman"/>
          <w:sz w:val="24"/>
          <w:szCs w:val="24"/>
        </w:rPr>
        <w:t xml:space="preserve"> far</w:t>
      </w:r>
      <w:r w:rsidR="003158A3">
        <w:rPr>
          <w:rFonts w:ascii="Times New Roman" w:hAnsi="Times New Roman" w:cs="Times New Roman"/>
          <w:sz w:val="24"/>
          <w:szCs w:val="24"/>
        </w:rPr>
        <w:t>bą GLORII RAL 356, palisander V3</w:t>
      </w:r>
      <w:r w:rsidR="00AE7E0F">
        <w:rPr>
          <w:rFonts w:ascii="Times New Roman" w:hAnsi="Times New Roman" w:cs="Times New Roman"/>
          <w:sz w:val="24"/>
          <w:szCs w:val="24"/>
        </w:rPr>
        <w:t>V na bazie wodnej – dot</w:t>
      </w:r>
      <w:r w:rsidR="003158A3">
        <w:rPr>
          <w:rFonts w:ascii="Times New Roman" w:hAnsi="Times New Roman" w:cs="Times New Roman"/>
          <w:sz w:val="24"/>
          <w:szCs w:val="24"/>
        </w:rPr>
        <w:t>.</w:t>
      </w:r>
      <w:r w:rsidR="00AE7E0F">
        <w:rPr>
          <w:rFonts w:ascii="Times New Roman" w:hAnsi="Times New Roman" w:cs="Times New Roman"/>
          <w:sz w:val="24"/>
          <w:szCs w:val="24"/>
        </w:rPr>
        <w:t xml:space="preserve"> </w:t>
      </w:r>
      <w:r w:rsidR="003158A3">
        <w:rPr>
          <w:rFonts w:ascii="Times New Roman" w:hAnsi="Times New Roman" w:cs="Times New Roman"/>
          <w:sz w:val="24"/>
          <w:szCs w:val="24"/>
        </w:rPr>
        <w:t>S</w:t>
      </w:r>
      <w:r w:rsidR="00AE7E0F">
        <w:rPr>
          <w:rFonts w:ascii="Times New Roman" w:hAnsi="Times New Roman" w:cs="Times New Roman"/>
          <w:sz w:val="24"/>
          <w:szCs w:val="24"/>
        </w:rPr>
        <w:t xml:space="preserve">kweru </w:t>
      </w:r>
      <w:bookmarkStart w:id="0" w:name="_GoBack"/>
      <w:bookmarkEnd w:id="0"/>
      <w:r w:rsidR="00AE7E0F">
        <w:rPr>
          <w:rFonts w:ascii="Times New Roman" w:hAnsi="Times New Roman" w:cs="Times New Roman"/>
          <w:sz w:val="24"/>
          <w:szCs w:val="24"/>
        </w:rPr>
        <w:t>I Dywizji Pancernej –</w:t>
      </w:r>
      <w:r w:rsidR="000B6BD1">
        <w:rPr>
          <w:rFonts w:ascii="Times New Roman" w:hAnsi="Times New Roman" w:cs="Times New Roman"/>
          <w:sz w:val="24"/>
          <w:szCs w:val="24"/>
        </w:rPr>
        <w:t xml:space="preserve"> Podzamcza,</w:t>
      </w:r>
    </w:p>
    <w:p w:rsidR="000B6BD1" w:rsidRDefault="00457AAF" w:rsidP="00657670">
      <w:pPr>
        <w:pStyle w:val="Akapitzlist"/>
        <w:numPr>
          <w:ilvl w:val="3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B6BD1">
        <w:rPr>
          <w:rFonts w:ascii="Times New Roman" w:hAnsi="Times New Roman" w:cs="Times New Roman"/>
          <w:sz w:val="24"/>
          <w:szCs w:val="24"/>
        </w:rPr>
        <w:t>wukrotne malowanie powierzchni drewnianych w kolorze jasny orzech – dot. ul. Mysiej.</w:t>
      </w:r>
    </w:p>
    <w:p w:rsidR="00AE7E0F" w:rsidRDefault="00AE7E0F" w:rsidP="00AE7E0F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:rsidR="00AE7E0F" w:rsidRPr="00657670" w:rsidRDefault="00AE7E0F" w:rsidP="00AE7E0F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Konieczność wygrodzenia </w:t>
      </w:r>
      <w:r w:rsidR="003158A3">
        <w:rPr>
          <w:rFonts w:ascii="Times New Roman" w:hAnsi="Times New Roman" w:cs="Times New Roman"/>
          <w:sz w:val="24"/>
          <w:szCs w:val="24"/>
        </w:rPr>
        <w:t>miejsca robót na czas wykonania prac i utwardzenia powłok.</w:t>
      </w:r>
      <w:r w:rsidR="003158A3">
        <w:rPr>
          <w:rFonts w:ascii="Times New Roman" w:hAnsi="Times New Roman" w:cs="Times New Roman"/>
          <w:sz w:val="24"/>
          <w:szCs w:val="24"/>
        </w:rPr>
        <w:br/>
        <w:t xml:space="preserve">Niezbędne media </w:t>
      </w:r>
      <w:proofErr w:type="spellStart"/>
      <w:r w:rsidR="003F6214">
        <w:rPr>
          <w:rFonts w:ascii="Times New Roman" w:hAnsi="Times New Roman" w:cs="Times New Roman"/>
          <w:sz w:val="24"/>
          <w:szCs w:val="24"/>
        </w:rPr>
        <w:t>V</w:t>
      </w:r>
      <w:r w:rsidR="003158A3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="003158A3">
        <w:rPr>
          <w:rFonts w:ascii="Times New Roman" w:hAnsi="Times New Roman" w:cs="Times New Roman"/>
          <w:sz w:val="24"/>
          <w:szCs w:val="24"/>
        </w:rPr>
        <w:t xml:space="preserve"> zakresie własnym Wykonawcy.</w:t>
      </w:r>
    </w:p>
    <w:p w:rsidR="002F2418" w:rsidRPr="002F2418" w:rsidRDefault="002F2418" w:rsidP="002F241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BE0D36" w:rsidRDefault="006538A3"/>
    <w:sectPr w:rsidR="00BE0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C41E1"/>
    <w:multiLevelType w:val="hybridMultilevel"/>
    <w:tmpl w:val="2E16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418"/>
    <w:rsid w:val="000B1E71"/>
    <w:rsid w:val="000B6BD1"/>
    <w:rsid w:val="002F2418"/>
    <w:rsid w:val="003158A3"/>
    <w:rsid w:val="003E0924"/>
    <w:rsid w:val="003F6214"/>
    <w:rsid w:val="00436303"/>
    <w:rsid w:val="00457AAF"/>
    <w:rsid w:val="00570CE1"/>
    <w:rsid w:val="006538A3"/>
    <w:rsid w:val="00657670"/>
    <w:rsid w:val="00727F1D"/>
    <w:rsid w:val="008673A6"/>
    <w:rsid w:val="00AE7E0F"/>
    <w:rsid w:val="00D1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02E4A"/>
  <w15:chartTrackingRefBased/>
  <w15:docId w15:val="{E5B8D4AE-773E-4B1E-BC5D-C2E16CD0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241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24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0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Benderz Joanna</dc:creator>
  <cp:keywords/>
  <dc:description/>
  <cp:lastModifiedBy>Benderz Joanna</cp:lastModifiedBy>
  <cp:revision>6</cp:revision>
  <cp:lastPrinted>2020-04-28T13:20:00Z</cp:lastPrinted>
  <dcterms:created xsi:type="dcterms:W3CDTF">2020-04-28T07:32:00Z</dcterms:created>
  <dcterms:modified xsi:type="dcterms:W3CDTF">2020-04-28T13:20:00Z</dcterms:modified>
</cp:coreProperties>
</file>